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014" w:rsidRPr="0013728E" w:rsidRDefault="005D6014" w:rsidP="005D6014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</w:pPr>
      <w:r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Szanowni Państwo,</w:t>
      </w:r>
    </w:p>
    <w:p w:rsidR="0013728E" w:rsidRPr="0013728E" w:rsidRDefault="0013728E" w:rsidP="005D6014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</w:pPr>
    </w:p>
    <w:p w:rsidR="00D31754" w:rsidRPr="0013728E" w:rsidRDefault="00D31754" w:rsidP="005D6014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</w:pPr>
      <w:r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 xml:space="preserve">W związku z pracami nad uruchomieniem instrumentu Zintegrowanych Inwestycji Terytorialnych na terenie Zachodniego Obszaru Integracji zapraszamy </w:t>
      </w:r>
    </w:p>
    <w:p w:rsidR="00D31754" w:rsidRPr="0013728E" w:rsidRDefault="00D31754" w:rsidP="00D31754">
      <w:pPr>
        <w:pStyle w:val="Bezodstpw"/>
        <w:numPr>
          <w:ilvl w:val="0"/>
          <w:numId w:val="2"/>
        </w:numPr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</w:pPr>
      <w:r w:rsidRPr="0013728E"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  <w:t>partnerów społeczno-gospodarczych,</w:t>
      </w:r>
    </w:p>
    <w:p w:rsidR="00D31754" w:rsidRPr="0013728E" w:rsidRDefault="00D31754" w:rsidP="00D31754">
      <w:pPr>
        <w:pStyle w:val="Bezodstpw"/>
        <w:numPr>
          <w:ilvl w:val="0"/>
          <w:numId w:val="2"/>
        </w:numPr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</w:pPr>
      <w:r w:rsidRPr="0013728E"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  <w:t>społeczeństwo obywatelskie,</w:t>
      </w:r>
    </w:p>
    <w:p w:rsidR="00D31754" w:rsidRPr="0013728E" w:rsidRDefault="00D31754" w:rsidP="00D31754">
      <w:pPr>
        <w:pStyle w:val="Bezodstpw"/>
        <w:numPr>
          <w:ilvl w:val="0"/>
          <w:numId w:val="2"/>
        </w:numPr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</w:pPr>
      <w:r w:rsidRPr="0013728E"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  <w:t>podmioty działające na rzecz ochrony środowiska,</w:t>
      </w:r>
    </w:p>
    <w:p w:rsidR="00D31754" w:rsidRPr="0013728E" w:rsidRDefault="00D31754" w:rsidP="00D31754">
      <w:pPr>
        <w:pStyle w:val="Bezodstpw"/>
        <w:numPr>
          <w:ilvl w:val="0"/>
          <w:numId w:val="2"/>
        </w:numPr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</w:pPr>
      <w:r w:rsidRPr="0013728E"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  <w:t>podmioty odpowiedzialne za promowanie włączenia społecznego, praw podstawowych, praw osób niepełnosprawnych, równości płci i niedyskryminacji</w:t>
      </w:r>
    </w:p>
    <w:p w:rsidR="00D31754" w:rsidRPr="0013728E" w:rsidRDefault="00D31754" w:rsidP="00D31754">
      <w:pPr>
        <w:pStyle w:val="Bezodstpw"/>
        <w:numPr>
          <w:ilvl w:val="0"/>
          <w:numId w:val="2"/>
        </w:numPr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</w:pPr>
      <w:r w:rsidRPr="0013728E"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  <w:t xml:space="preserve">inną grupę interesariuszy istotną dla rozwoju ZIT </w:t>
      </w:r>
      <w:r w:rsidR="0013728E" w:rsidRPr="0013728E"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  <w:t>ZOI</w:t>
      </w:r>
    </w:p>
    <w:p w:rsidR="00D31754" w:rsidRDefault="00D31754" w:rsidP="00D31754">
      <w:pPr>
        <w:pStyle w:val="Bezodstpw"/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</w:pPr>
      <w:r w:rsidRPr="0013728E"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  <w:t>do zgłaszania uwag oraz opinii do pierwszego projektu Strategii Zintegrowanych Inwestycji Terytorialnych Zachodniego Obszaru Integracji. Dokument znajduje się pod następującym linkiem</w:t>
      </w:r>
      <w:r w:rsidR="0013728E" w:rsidRPr="0013728E"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  <w:t xml:space="preserve"> </w:t>
      </w:r>
      <w:hyperlink r:id="rId5" w:history="1">
        <w:r w:rsidR="002A4D7E">
          <w:rPr>
            <w:rStyle w:val="Hipercze"/>
          </w:rPr>
          <w:t>Konsultacje projektu Strategii Zintegrowanych Inwestycji Terytorialnych Zachodniego Obszaru Integracji · Aktualności · Oficjalna strona Gminy Sulików! (sulikow.pl)</w:t>
        </w:r>
      </w:hyperlink>
    </w:p>
    <w:p w:rsidR="00D970C6" w:rsidRDefault="00D970C6" w:rsidP="00D31754">
      <w:pPr>
        <w:pStyle w:val="Bezodstpw"/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</w:pPr>
      <w:r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  <w:t xml:space="preserve">Uwagi można zgłaszać za pośrednictwem internetowej ankiety, która znajduje się pod linkiem: </w:t>
      </w:r>
    </w:p>
    <w:p w:rsidR="00D970C6" w:rsidRDefault="003F0420" w:rsidP="00D31754">
      <w:pPr>
        <w:pStyle w:val="Bezodstpw"/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</w:pPr>
      <w:hyperlink r:id="rId6" w:history="1">
        <w:r w:rsidR="00D970C6" w:rsidRPr="00D81344">
          <w:rPr>
            <w:rStyle w:val="Hipercze"/>
            <w:rFonts w:cstheme="minorHAnsi"/>
            <w:bdr w:val="none" w:sz="0" w:space="0" w:color="auto" w:frame="1"/>
          </w:rPr>
          <w:t>https://konsultacjezitzoi.webankieta.pl/</w:t>
        </w:r>
      </w:hyperlink>
      <w:r w:rsidR="00D970C6"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  <w:t xml:space="preserve"> </w:t>
      </w:r>
    </w:p>
    <w:p w:rsidR="00D970C6" w:rsidRPr="0013728E" w:rsidRDefault="00D970C6" w:rsidP="00D31754">
      <w:pPr>
        <w:pStyle w:val="Bezodstpw"/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</w:pPr>
      <w:r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  <w:t xml:space="preserve"> ---------------------------------------------------------------------------------------------------------------------------------</w:t>
      </w:r>
    </w:p>
    <w:p w:rsidR="00D31754" w:rsidRPr="0013728E" w:rsidRDefault="00D31754" w:rsidP="00E82334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Terytorialnie obszar</w:t>
      </w:r>
      <w:r w:rsidR="0013728E"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 xml:space="preserve"> Zachodnie Obszaru Integracji </w:t>
      </w:r>
      <w:r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tworzą następujące gminy:</w:t>
      </w:r>
      <w:r w:rsidR="0013728E"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 xml:space="preserve"> </w:t>
      </w:r>
      <w:r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Bogatynia, gmina Bolesławiec, gmina miejska Bolesławiec, Gromadka, gmina wiejska Lubań, gmina miejska Lubań, Nowogrodziec, Osiecznica, Pieńsk, Platerówka, Siekierczyn, Sulików, Warta Bolesławiecka, Węgliniec, Zawidów, gmina wiejska Zgorzelec i gmina miejska Zgorzelec.</w:t>
      </w:r>
    </w:p>
    <w:p w:rsidR="00D31754" w:rsidRPr="0013728E" w:rsidRDefault="00D31754" w:rsidP="00D31754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Poniżej prezentujemy mapę obszaru:</w:t>
      </w:r>
    </w:p>
    <w:p w:rsidR="00D31754" w:rsidRPr="0013728E" w:rsidRDefault="00D31754" w:rsidP="00D31754">
      <w:pPr>
        <w:pStyle w:val="Bezodstpw"/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</w:pPr>
      <w:r w:rsidRPr="0013728E">
        <w:rPr>
          <w:rFonts w:cstheme="minorHAnsi"/>
          <w:noProof/>
          <w:color w:val="000000" w:themeColor="text1"/>
          <w:bdr w:val="none" w:sz="0" w:space="0" w:color="auto" w:frame="1"/>
          <w:lang w:eastAsia="pl-PL"/>
        </w:rPr>
        <w:drawing>
          <wp:inline distT="0" distB="0" distL="0" distR="0">
            <wp:extent cx="2152033" cy="1949450"/>
            <wp:effectExtent l="0" t="0" r="635" b="0"/>
            <wp:docPr id="1" name="Obraz 1" descr="Obraz zawierający map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map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368" cy="1954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754" w:rsidRPr="0013728E" w:rsidRDefault="00D31754" w:rsidP="00D31754">
      <w:pPr>
        <w:pStyle w:val="Bezodstpw"/>
        <w:rPr>
          <w:rStyle w:val="Pogrubienie"/>
          <w:rFonts w:cstheme="minorHAnsi"/>
          <w:b w:val="0"/>
          <w:bCs w:val="0"/>
          <w:color w:val="000000" w:themeColor="text1"/>
          <w:bdr w:val="none" w:sz="0" w:space="0" w:color="auto" w:frame="1"/>
        </w:rPr>
      </w:pPr>
    </w:p>
    <w:p w:rsidR="005D6014" w:rsidRPr="0013728E" w:rsidRDefault="005D6014" w:rsidP="005D6014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Strategia będzie wykorzystywana w związku z wydatkowaniem środków UE w ramach programu Fundusze Europejskie dla Dolnego Śląska 2021-2027. </w:t>
      </w:r>
    </w:p>
    <w:p w:rsidR="005D6014" w:rsidRPr="0013728E" w:rsidRDefault="005D6014" w:rsidP="005D6014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3728E">
        <w:rPr>
          <w:rStyle w:val="Pogrubienie"/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bdr w:val="none" w:sz="0" w:space="0" w:color="auto" w:frame="1"/>
        </w:rPr>
        <w:t xml:space="preserve">Na moment publikacji </w:t>
      </w:r>
      <w:r w:rsidR="00D31754" w:rsidRPr="0013728E">
        <w:rPr>
          <w:rStyle w:val="Pogrubienie"/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bdr w:val="none" w:sz="0" w:space="0" w:color="auto" w:frame="1"/>
        </w:rPr>
        <w:t xml:space="preserve">zaproszenia </w:t>
      </w:r>
      <w:r w:rsidRPr="0013728E">
        <w:rPr>
          <w:rStyle w:val="Pogrubienie"/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bdr w:val="none" w:sz="0" w:space="0" w:color="auto" w:frame="1"/>
        </w:rPr>
        <w:t xml:space="preserve"> Zarząd Województwa Dolnośląskiego deklaruje, że obszary ujęte w strategii dotyczyć będą </w:t>
      </w:r>
      <w:r w:rsidR="00D31754" w:rsidRPr="0013728E">
        <w:rPr>
          <w:rStyle w:val="Pogrubienie"/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bdr w:val="none" w:sz="0" w:space="0" w:color="auto" w:frame="1"/>
        </w:rPr>
        <w:t>następujących</w:t>
      </w:r>
      <w:r w:rsidRPr="0013728E">
        <w:rPr>
          <w:rStyle w:val="Pogrubienie"/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bdr w:val="none" w:sz="0" w:space="0" w:color="auto" w:frame="1"/>
        </w:rPr>
        <w:t xml:space="preserve"> obszarów z projektu programu FEDS 2021-2027: </w:t>
      </w:r>
    </w:p>
    <w:p w:rsidR="00D31754" w:rsidRPr="0013728E" w:rsidRDefault="005D6014" w:rsidP="00D3175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Efektywności energetycznej (infr. publiczna) - finansowanie EFRR</w:t>
      </w:r>
    </w:p>
    <w:p w:rsidR="00D31754" w:rsidRPr="0013728E" w:rsidRDefault="005D6014" w:rsidP="00D3175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Gospodarki Wodno - Ściekowej- finansowanie EFRR</w:t>
      </w:r>
    </w:p>
    <w:p w:rsidR="00D31754" w:rsidRPr="0013728E" w:rsidRDefault="005D6014" w:rsidP="00D3175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Ochrony przyrody i klimatu- finansowanie EFRR</w:t>
      </w:r>
    </w:p>
    <w:p w:rsidR="00D31754" w:rsidRPr="0013728E" w:rsidRDefault="005D6014" w:rsidP="00D3175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Mobilność Miejska i Aglomeracyjna - finansowanie EFRR</w:t>
      </w:r>
    </w:p>
    <w:p w:rsidR="00D31754" w:rsidRPr="0013728E" w:rsidRDefault="005D6014" w:rsidP="00D3175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Zrównoważony Rozwój Terytorialny- finansowanie EFRR - finansowanie EFS +</w:t>
      </w:r>
    </w:p>
    <w:p w:rsidR="00D31754" w:rsidRPr="0013728E" w:rsidRDefault="005D6014" w:rsidP="00D3175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Dostęp do Edukacji w zakresie szkół zawodowych i przedszkoli - finansowanie EFS</w:t>
      </w:r>
    </w:p>
    <w:p w:rsidR="005D6014" w:rsidRPr="0013728E" w:rsidRDefault="005D6014" w:rsidP="00D31754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Usługi Społeczne - finansowanie EFS +</w:t>
      </w:r>
    </w:p>
    <w:p w:rsidR="005D6014" w:rsidRPr="0013728E" w:rsidRDefault="005D6014" w:rsidP="005D6014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Wyżej wymienione obszary dotyczą głównie zadań realizowanych przez podmioty publicznie. </w:t>
      </w:r>
    </w:p>
    <w:p w:rsidR="005D6014" w:rsidRPr="0013728E" w:rsidRDefault="005D6014" w:rsidP="005D6014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Ankieta jest </w:t>
      </w:r>
      <w:r w:rsidRPr="0013728E">
        <w:rPr>
          <w:rStyle w:val="Pogrubienie"/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bdr w:val="none" w:sz="0" w:space="0" w:color="auto" w:frame="1"/>
        </w:rPr>
        <w:t>anonimowa</w:t>
      </w:r>
      <w:r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. Uprzejmie prosimy o wypełnienie ankiety w terminie </w:t>
      </w:r>
      <w:r w:rsidRPr="0013728E">
        <w:rPr>
          <w:rStyle w:val="Pogrubienie"/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bdr w:val="none" w:sz="0" w:space="0" w:color="auto" w:frame="1"/>
        </w:rPr>
        <w:t>do </w:t>
      </w:r>
      <w:r w:rsidR="0013728E" w:rsidRPr="0013728E">
        <w:rPr>
          <w:rStyle w:val="Pogrubienie"/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bdr w:val="none" w:sz="0" w:space="0" w:color="auto" w:frame="1"/>
        </w:rPr>
        <w:t>2</w:t>
      </w:r>
      <w:r w:rsidRPr="0013728E">
        <w:rPr>
          <w:rStyle w:val="Pogrubienie"/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bdr w:val="none" w:sz="0" w:space="0" w:color="auto" w:frame="1"/>
        </w:rPr>
        <w:t>1.</w:t>
      </w:r>
      <w:r w:rsidR="0013728E" w:rsidRPr="0013728E">
        <w:rPr>
          <w:rStyle w:val="Pogrubienie"/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bdr w:val="none" w:sz="0" w:space="0" w:color="auto" w:frame="1"/>
        </w:rPr>
        <w:t>11</w:t>
      </w:r>
      <w:r w:rsidRPr="0013728E">
        <w:rPr>
          <w:rStyle w:val="Pogrubienie"/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bdr w:val="none" w:sz="0" w:space="0" w:color="auto" w:frame="1"/>
        </w:rPr>
        <w:t>.2022 r. </w:t>
      </w:r>
    </w:p>
    <w:p w:rsidR="008C24F0" w:rsidRPr="0013728E" w:rsidRDefault="005D6014" w:rsidP="0013728E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3728E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13728E">
        <w:rPr>
          <w:rFonts w:asciiTheme="minorHAnsi" w:hAnsiTheme="minorHAnsi" w:cstheme="minorHAnsi"/>
          <w:color w:val="000000" w:themeColor="text1"/>
          <w:sz w:val="22"/>
          <w:szCs w:val="22"/>
          <w:bdr w:val="none" w:sz="0" w:space="0" w:color="auto" w:frame="1"/>
        </w:rPr>
        <w:t>Dziękujemy !!!</w:t>
      </w:r>
    </w:p>
    <w:sectPr w:rsidR="008C24F0" w:rsidRPr="0013728E" w:rsidSect="00D970C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F2057"/>
    <w:multiLevelType w:val="hybridMultilevel"/>
    <w:tmpl w:val="D8607A12"/>
    <w:lvl w:ilvl="0" w:tplc="236673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F86846"/>
    <w:multiLevelType w:val="multilevel"/>
    <w:tmpl w:val="088C4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C07783"/>
    <w:multiLevelType w:val="hybridMultilevel"/>
    <w:tmpl w:val="4FE2E7F8"/>
    <w:lvl w:ilvl="0" w:tplc="236673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D6014"/>
    <w:rsid w:val="00005412"/>
    <w:rsid w:val="0013728E"/>
    <w:rsid w:val="002A4D7E"/>
    <w:rsid w:val="003F0420"/>
    <w:rsid w:val="005D6014"/>
    <w:rsid w:val="008C24F0"/>
    <w:rsid w:val="00D31754"/>
    <w:rsid w:val="00D970C6"/>
    <w:rsid w:val="00E82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04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D6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D6014"/>
    <w:rPr>
      <w:b/>
      <w:bCs/>
    </w:rPr>
  </w:style>
  <w:style w:type="paragraph" w:styleId="Bezodstpw">
    <w:name w:val="No Spacing"/>
    <w:uiPriority w:val="1"/>
    <w:qFormat/>
    <w:rsid w:val="00D3175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970C6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970C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4D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4D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2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onsultacjezitzoi.webankieta.pl/" TargetMode="External"/><Relationship Id="rId5" Type="http://schemas.openxmlformats.org/officeDocument/2006/relationships/hyperlink" Target="https://sulikow.pl/na-skroty/aktualnosci/a_2198,konsultacje-projektu-strategii-zintegrowanych-inwestycji-terytorialnych-zachodniego-obszaru-integracj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373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 Ratuszniak</dc:creator>
  <cp:keywords/>
  <dc:description/>
  <cp:lastModifiedBy>Użytkownik systemu Windows</cp:lastModifiedBy>
  <cp:revision>3</cp:revision>
  <dcterms:created xsi:type="dcterms:W3CDTF">2022-10-24T09:12:00Z</dcterms:created>
  <dcterms:modified xsi:type="dcterms:W3CDTF">2022-10-28T09:37:00Z</dcterms:modified>
</cp:coreProperties>
</file>